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Pr="005A3A83" w:rsidRDefault="0074704A" w:rsidP="00126E02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5A3A8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Pr="005A3A83" w:rsidRDefault="00126E02" w:rsidP="00126E02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765E534C" w14:textId="136AC207" w:rsidR="00126E02" w:rsidRPr="005A3A83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5A3A8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15BB0E14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FE10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5A3A83" w:rsidRDefault="00F2318F" w:rsidP="00F2318F">
      <w:pPr>
        <w:tabs>
          <w:tab w:val="left" w:pos="365"/>
          <w:tab w:val="center" w:pos="6120"/>
        </w:tabs>
        <w:jc w:val="left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5A3A8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D363F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5A3A83" w:rsidRDefault="00F2318F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62832880" w:rsidR="00126E02" w:rsidRPr="00052A00" w:rsidRDefault="00126E02" w:rsidP="00126E0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052A00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6B47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APPLICA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</w: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ON</w:t>
      </w:r>
    </w:p>
    <w:p w14:paraId="22A5F09B" w14:textId="58632B44" w:rsidR="00126E02" w:rsidRDefault="00C04335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>Provincial C</w:t>
      </w:r>
      <w:r w:rsidR="00E42FBC" w:rsidRPr="005A3A83">
        <w:rPr>
          <w:rFonts w:ascii="Arial" w:hAnsi="Arial" w:cs="Arial"/>
          <w:color w:val="808080" w:themeColor="background1" w:themeShade="80"/>
          <w:sz w:val="88"/>
          <w:szCs w:val="88"/>
        </w:rPr>
        <w:t>apacity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 xml:space="preserve"> Funding</w:t>
      </w:r>
    </w:p>
    <w:p w14:paraId="6F7FAF4F" w14:textId="01064CD7" w:rsidR="000F299C" w:rsidRPr="000F299C" w:rsidRDefault="000F299C" w:rsidP="000F299C">
      <w:pPr>
        <w:spacing w:before="240" w:after="240"/>
        <w:jc w:val="right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color w:val="808080" w:themeColor="background1" w:themeShade="80"/>
          <w:szCs w:val="20"/>
        </w:rPr>
        <w:t xml:space="preserve">Fiscal </w:t>
      </w:r>
      <w:r w:rsidR="00F54C98">
        <w:rPr>
          <w:rFonts w:ascii="Arial" w:hAnsi="Arial" w:cs="Arial"/>
          <w:color w:val="808080" w:themeColor="background1" w:themeShade="80"/>
          <w:szCs w:val="20"/>
        </w:rPr>
        <w:t>[insert fiscal]</w:t>
      </w:r>
      <w:r>
        <w:rPr>
          <w:rFonts w:ascii="Arial" w:hAnsi="Arial" w:cs="Arial"/>
          <w:color w:val="808080" w:themeColor="background1" w:themeShade="80"/>
          <w:szCs w:val="20"/>
        </w:rPr>
        <w:tab/>
      </w:r>
    </w:p>
    <w:p w14:paraId="530C34C9" w14:textId="178484C1" w:rsidR="00126E02" w:rsidRPr="00052A00" w:rsidRDefault="00126E02" w:rsidP="000F299C">
      <w:pPr>
        <w:tabs>
          <w:tab w:val="left" w:pos="2055"/>
          <w:tab w:val="center" w:pos="6120"/>
          <w:tab w:val="left" w:pos="7860"/>
        </w:tabs>
        <w:jc w:val="left"/>
        <w:rPr>
          <w:rFonts w:ascii="Arial" w:hAnsi="Arial" w:cs="Arial"/>
        </w:rPr>
      </w:pPr>
      <w:r w:rsidRPr="005A3A8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052A00">
        <w:rPr>
          <w:rFonts w:ascii="Arial" w:hAnsi="Arial" w:cs="Arial"/>
          <w:b/>
          <w:sz w:val="96"/>
          <w:szCs w:val="96"/>
        </w:rPr>
        <w:tab/>
      </w:r>
      <w:r w:rsidRPr="00052A00">
        <w:rPr>
          <w:rFonts w:ascii="Arial" w:hAnsi="Arial" w:cs="Arial"/>
        </w:rPr>
        <w:t xml:space="preserve"> </w:t>
      </w:r>
      <w:r w:rsidR="000F299C">
        <w:rPr>
          <w:rFonts w:ascii="Arial" w:hAnsi="Arial" w:cs="Arial"/>
        </w:rPr>
        <w:tab/>
      </w:r>
    </w:p>
    <w:p w14:paraId="472B96E3" w14:textId="683C99D8" w:rsidR="005414B2" w:rsidRPr="00052A00" w:rsidRDefault="00126E02" w:rsidP="00126E02">
      <w:pPr>
        <w:pStyle w:val="Heading1"/>
        <w:spacing w:before="120"/>
        <w:ind w:left="1985" w:right="1183"/>
        <w:jc w:val="right"/>
        <w:rPr>
          <w:rFonts w:ascii="Arial" w:hAnsi="Arial" w:cs="Arial"/>
          <w:color w:val="auto"/>
          <w:sz w:val="22"/>
          <w:szCs w:val="24"/>
        </w:rPr>
      </w:pPr>
      <w:r w:rsidRPr="00052A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7AE6CBC" w14:textId="73B837E7" w:rsidR="007B3D0A" w:rsidRPr="00052A00" w:rsidRDefault="007B3D0A" w:rsidP="00F2318F">
      <w:pPr>
        <w:ind w:right="1170"/>
        <w:jc w:val="center"/>
        <w:rPr>
          <w:rFonts w:ascii="Arial" w:hAnsi="Arial" w:cs="Arial"/>
          <w:i/>
        </w:rPr>
      </w:pPr>
    </w:p>
    <w:p w14:paraId="7D458B1B" w14:textId="77777777" w:rsidR="00AF306C" w:rsidRPr="00052A00" w:rsidRDefault="00AF306C" w:rsidP="00F2318F">
      <w:pPr>
        <w:ind w:right="1170"/>
        <w:jc w:val="center"/>
        <w:rPr>
          <w:rFonts w:ascii="Arial" w:hAnsi="Arial" w:cs="Arial"/>
          <w:i/>
        </w:rPr>
      </w:pPr>
    </w:p>
    <w:p w14:paraId="1DA3BF86" w14:textId="122E7161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AC05807" w14:textId="46CC1F5C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FDBE404" w14:textId="63B27A35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072EA0" w14:textId="2CF36354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0366748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DF72B9B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7E50AE6C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840729F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5B7A34AC" w14:textId="77777777" w:rsidR="00F54C98" w:rsidRDefault="00F54C98" w:rsidP="00F54C98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A438E83" w14:textId="77777777" w:rsidR="00F54C98" w:rsidRDefault="00F54C98" w:rsidP="00F54C98">
      <w:pPr>
        <w:spacing w:after="0" w:line="240" w:lineRule="auto"/>
        <w:jc w:val="left"/>
        <w:rPr>
          <w:rFonts w:ascii="Arial" w:hAnsi="Arial" w:cs="Arial"/>
          <w:color w:val="FFFFFF" w:themeColor="background1"/>
          <w:sz w:val="32"/>
        </w:rPr>
        <w:sectPr w:rsidR="00F54C98">
          <w:footerReference w:type="default" r:id="rId13"/>
          <w:pgSz w:w="12240" w:h="15840"/>
          <w:pgMar w:top="1440" w:right="0" w:bottom="1440" w:left="0" w:header="720" w:footer="720" w:gutter="0"/>
          <w:cols w:space="720"/>
        </w:sectPr>
      </w:pPr>
    </w:p>
    <w:p w14:paraId="7BCDC036" w14:textId="77777777" w:rsidR="00C76027" w:rsidRPr="00052A00" w:rsidRDefault="00C76027" w:rsidP="00AC63DF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14:paraId="543BE46D" w14:textId="372E70CF" w:rsidR="001B5CFF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043E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Provincial Capacity </w:t>
      </w:r>
      <w:r w:rsidR="00E42FBC" w:rsidRPr="002A043E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2A043E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B.C. Association of Aboriginal 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(BCAAFC) is the umbrella association for 25 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throughout the Province of British Columbia.</w:t>
      </w:r>
    </w:p>
    <w:p w14:paraId="05EB7DB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Funds </w:t>
      </w:r>
      <w:proofErr w:type="gramStart"/>
      <w:r w:rsidRPr="002A043E">
        <w:rPr>
          <w:rFonts w:ascii="Arial" w:hAnsi="Arial" w:cs="Arial"/>
          <w:sz w:val="24"/>
          <w:szCs w:val="24"/>
        </w:rPr>
        <w:t>will be used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to strengthen a</w:t>
      </w:r>
      <w:r w:rsidR="00C959B3" w:rsidRPr="002A043E">
        <w:rPr>
          <w:rFonts w:ascii="Arial" w:hAnsi="Arial" w:cs="Arial"/>
          <w:sz w:val="24"/>
          <w:szCs w:val="24"/>
        </w:rPr>
        <w:t>nd improve the way the BCAAFC</w:t>
      </w:r>
      <w:r w:rsidRPr="002A043E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Eligible expenditures are limited </w:t>
      </w:r>
      <w:proofErr w:type="gramStart"/>
      <w:r w:rsidRPr="002A043E">
        <w:rPr>
          <w:rFonts w:ascii="Arial" w:hAnsi="Arial" w:cs="Arial"/>
          <w:sz w:val="24"/>
          <w:szCs w:val="24"/>
        </w:rPr>
        <w:t>to</w:t>
      </w:r>
      <w:proofErr w:type="gramEnd"/>
      <w:r w:rsidRPr="002A043E">
        <w:rPr>
          <w:rFonts w:ascii="Arial" w:hAnsi="Arial" w:cs="Arial"/>
          <w:sz w:val="24"/>
          <w:szCs w:val="24"/>
        </w:rPr>
        <w:t>:</w:t>
      </w:r>
    </w:p>
    <w:p w14:paraId="79A1A688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</w:t>
      </w:r>
      <w:proofErr w:type="gramStart"/>
      <w:r w:rsidRPr="002A043E">
        <w:rPr>
          <w:rFonts w:ascii="Arial" w:hAnsi="Arial" w:cs="Arial"/>
          <w:sz w:val="24"/>
          <w:szCs w:val="24"/>
        </w:rPr>
        <w:t>will be used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for programming, capacity development and/or repairs. The </w:t>
      </w:r>
      <w:r w:rsidR="008C2E5E" w:rsidRPr="002A043E">
        <w:rPr>
          <w:rFonts w:ascii="Arial" w:hAnsi="Arial" w:cs="Arial"/>
          <w:sz w:val="24"/>
          <w:szCs w:val="24"/>
        </w:rPr>
        <w:t>BCAAFC</w:t>
      </w:r>
      <w:r w:rsidRPr="002A043E">
        <w:rPr>
          <w:rFonts w:ascii="Arial" w:hAnsi="Arial" w:cs="Arial"/>
          <w:sz w:val="24"/>
          <w:szCs w:val="24"/>
        </w:rPr>
        <w:t xml:space="preserve"> will also create a reporting template that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17F3C44D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Through the delivery of the Services the </w:t>
      </w:r>
      <w:proofErr w:type="gramStart"/>
      <w:r w:rsidRPr="002A043E">
        <w:rPr>
          <w:rFonts w:ascii="Arial" w:hAnsi="Arial" w:cs="Arial"/>
          <w:sz w:val="24"/>
          <w:szCs w:val="24"/>
        </w:rPr>
        <w:t>Province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wishes to realize the following outcomes the Recipient must use commercially reasonable efforts to achieve them:</w:t>
      </w:r>
      <w:r w:rsidR="005B081F" w:rsidRPr="002A043E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8962FEF" w14:textId="32DA7841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lastRenderedPageBreak/>
        <w:t xml:space="preserve">Serious and pressing issues facing Indigenous peoples will decrease, and a long- term transformation of British Columbia’s relationship with First Nations, Métis and Inuit </w:t>
      </w:r>
      <w:proofErr w:type="gramStart"/>
      <w:r w:rsidRPr="002A043E">
        <w:rPr>
          <w:rFonts w:ascii="Arial" w:hAnsi="Arial" w:cs="Arial"/>
          <w:sz w:val="24"/>
          <w:szCs w:val="24"/>
        </w:rPr>
        <w:t>will be furthered</w:t>
      </w:r>
      <w:proofErr w:type="gramEnd"/>
      <w:r w:rsidRPr="002A043E">
        <w:rPr>
          <w:rFonts w:ascii="Arial" w:hAnsi="Arial" w:cs="Arial"/>
          <w:sz w:val="24"/>
          <w:szCs w:val="24"/>
        </w:rPr>
        <w:t>.</w:t>
      </w:r>
    </w:p>
    <w:p w14:paraId="168526D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916DA1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F7EE79D" w14:textId="2F5849E0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REPORTING REQUIREMENTS:</w:t>
      </w:r>
    </w:p>
    <w:p w14:paraId="32884BA7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DD8C65E" w14:textId="52ACEFDB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must, provide an Interim Financial Report including:</w:t>
      </w:r>
    </w:p>
    <w:p w14:paraId="564FEAA9" w14:textId="1CA342B3" w:rsidR="003E7B38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all expenditures from April </w:t>
      </w:r>
      <w:proofErr w:type="gramStart"/>
      <w:r w:rsidRPr="002A043E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to September 30</w:t>
      </w:r>
      <w:r w:rsidRPr="002A043E">
        <w:rPr>
          <w:rFonts w:ascii="Arial" w:hAnsi="Arial" w:cs="Arial"/>
          <w:sz w:val="24"/>
          <w:szCs w:val="24"/>
          <w:vertAlign w:val="superscript"/>
        </w:rPr>
        <w:t>th</w:t>
      </w:r>
      <w:r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4761401B" w14:textId="0B74B1F1" w:rsidR="0014633B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Provide an Interim Project Report detailing what the Friendship Centre used their allocation for and what administrative services </w:t>
      </w:r>
      <w:proofErr w:type="gramStart"/>
      <w:r w:rsidRPr="002A043E">
        <w:rPr>
          <w:rFonts w:ascii="Arial" w:hAnsi="Arial" w:cs="Arial"/>
          <w:sz w:val="24"/>
          <w:szCs w:val="24"/>
        </w:rPr>
        <w:t>were provided up to September 30, 20</w:t>
      </w:r>
      <w:r w:rsidR="000F299C">
        <w:rPr>
          <w:rFonts w:ascii="Arial" w:hAnsi="Arial" w:cs="Arial"/>
          <w:sz w:val="24"/>
          <w:szCs w:val="24"/>
        </w:rPr>
        <w:t>20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proofErr w:type="gramEnd"/>
      <w:r w:rsidRPr="002A043E">
        <w:rPr>
          <w:rFonts w:ascii="Arial" w:hAnsi="Arial" w:cs="Arial"/>
          <w:sz w:val="24"/>
          <w:szCs w:val="24"/>
        </w:rPr>
        <w:t>.</w:t>
      </w:r>
    </w:p>
    <w:p w14:paraId="212DB99C" w14:textId="77777777" w:rsidR="00E861AC" w:rsidRPr="002A043E" w:rsidRDefault="00E861AC" w:rsidP="00E861A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15369678" w14:textId="77777777" w:rsidR="00E861AC" w:rsidRPr="002A043E" w:rsidRDefault="00E861AC" w:rsidP="00E861AC">
      <w:pPr>
        <w:spacing w:after="0"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52EA30A8" w14:textId="4DA5B4FC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536E19F" w14:textId="718A6029" w:rsidR="0014633B" w:rsidRPr="002A043E" w:rsidRDefault="0014633B" w:rsidP="0014633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reporting including:</w:t>
      </w:r>
    </w:p>
    <w:p w14:paraId="757A3CE4" w14:textId="0D9C4DB6" w:rsidR="0014633B" w:rsidRPr="002A043E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all expenditures from April </w:t>
      </w:r>
      <w:proofErr w:type="gramStart"/>
      <w:r w:rsidRPr="002A043E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20</w:t>
      </w:r>
      <w:r w:rsidR="000F299C">
        <w:rPr>
          <w:rFonts w:ascii="Arial" w:hAnsi="Arial" w:cs="Arial"/>
          <w:sz w:val="24"/>
          <w:szCs w:val="24"/>
        </w:rPr>
        <w:t>20</w:t>
      </w:r>
      <w:r w:rsidRPr="002A043E">
        <w:rPr>
          <w:rFonts w:ascii="Arial" w:hAnsi="Arial" w:cs="Arial"/>
          <w:sz w:val="24"/>
          <w:szCs w:val="24"/>
        </w:rPr>
        <w:t xml:space="preserve"> to December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691CFAF1" w14:textId="2AA88E28" w:rsidR="0014633B" w:rsidRPr="002A043E" w:rsidRDefault="0014633B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D90CAE7" w14:textId="72D6F6AC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 provide a Final Report including:</w:t>
      </w:r>
    </w:p>
    <w:p w14:paraId="66C4FB9F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14:paraId="5C8C3237" w14:textId="5A9E735C" w:rsidR="005E6BB4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actual expenditures for Provincial Capacity Funding, and </w:t>
      </w:r>
      <w:r w:rsidR="003E7B38" w:rsidRPr="002A043E">
        <w:rPr>
          <w:rFonts w:ascii="Arial" w:hAnsi="Arial" w:cs="Arial"/>
          <w:sz w:val="24"/>
          <w:szCs w:val="24"/>
        </w:rPr>
        <w:t>an annual Project income and expenditure summary which identifies all sources and use of the Project funds during the Term;</w:t>
      </w:r>
    </w:p>
    <w:p w14:paraId="0BBC859D" w14:textId="0650E77A" w:rsidR="00533AFA" w:rsidRPr="002A043E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3B2FB712" w14:textId="09BA12A6" w:rsidR="003E7B38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Provide a Final Report detailing what the Friendship Centre used their allocation for and what administrative services were provided up to March </w:t>
      </w:r>
      <w:proofErr w:type="gramStart"/>
      <w:r w:rsidRPr="002A043E">
        <w:rPr>
          <w:rFonts w:ascii="Arial" w:hAnsi="Arial" w:cs="Arial"/>
          <w:sz w:val="24"/>
          <w:szCs w:val="24"/>
        </w:rPr>
        <w:t>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>, 20</w:t>
      </w:r>
      <w:r w:rsidR="00073962" w:rsidRPr="002A043E">
        <w:rPr>
          <w:rFonts w:ascii="Arial" w:hAnsi="Arial" w:cs="Arial"/>
          <w:sz w:val="24"/>
          <w:szCs w:val="24"/>
        </w:rPr>
        <w:t>2</w:t>
      </w:r>
      <w:r w:rsidR="000F299C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r w:rsidR="00AD1D62" w:rsidRPr="002A043E">
        <w:rPr>
          <w:rFonts w:ascii="Arial" w:hAnsi="Arial" w:cs="Arial"/>
          <w:sz w:val="24"/>
          <w:szCs w:val="24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Pr="002A043E" w:rsidRDefault="004D1AD6" w:rsidP="004D1AD6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EBD9205" w14:textId="7AEF85BA" w:rsidR="00145FA8" w:rsidRPr="002A043E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an audited Financial Report including:</w:t>
      </w:r>
    </w:p>
    <w:p w14:paraId="5997B7BC" w14:textId="77777777" w:rsidR="00145FA8" w:rsidRPr="002A043E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14:paraId="56F716B4" w14:textId="6B7238B7" w:rsidR="00145FA8" w:rsidRPr="002A043E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A separate project schedule of revenue and expenses, as part of their standard audit financials reporting to the BCAAFC</w:t>
      </w:r>
    </w:p>
    <w:p w14:paraId="682DEBEE" w14:textId="68AEDCD2" w:rsidR="004D1AD6" w:rsidRDefault="004D1AD6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4546012" w14:textId="2480E6C5" w:rsidR="002F54BA" w:rsidRPr="002F54BA" w:rsidRDefault="002F54BA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F54BA">
        <w:rPr>
          <w:rFonts w:ascii="Arial" w:hAnsi="Arial" w:cs="Arial"/>
          <w:b/>
          <w:sz w:val="24"/>
          <w:szCs w:val="24"/>
        </w:rPr>
        <w:t>PAYMENT SCHEDULE:</w:t>
      </w:r>
    </w:p>
    <w:p w14:paraId="1F68A713" w14:textId="77777777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75A5EBA" w14:textId="17D34772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schedule </w:t>
      </w:r>
      <w:proofErr w:type="gramStart"/>
      <w:r>
        <w:rPr>
          <w:rFonts w:ascii="Arial" w:hAnsi="Arial" w:cs="Arial"/>
          <w:sz w:val="24"/>
          <w:szCs w:val="24"/>
        </w:rPr>
        <w:t>will be detailed</w:t>
      </w:r>
      <w:proofErr w:type="gramEnd"/>
      <w:r>
        <w:rPr>
          <w:rFonts w:ascii="Arial" w:hAnsi="Arial" w:cs="Arial"/>
          <w:sz w:val="24"/>
          <w:szCs w:val="24"/>
        </w:rPr>
        <w:t xml:space="preserve"> in contract and is subject to the receipt of funds from MIRR.</w:t>
      </w:r>
    </w:p>
    <w:p w14:paraId="37122F82" w14:textId="77777777" w:rsidR="002F54BA" w:rsidRPr="002A043E" w:rsidRDefault="002F54BA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26BB1D14" w14:textId="36CC8A10" w:rsidR="00C76027" w:rsidRPr="002A043E" w:rsidRDefault="00AC63DF" w:rsidP="00AC63DF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t>Application Due</w:t>
      </w:r>
      <w:r w:rsidRPr="002A043E">
        <w:rPr>
          <w:rFonts w:ascii="Arial" w:hAnsi="Arial" w:cs="Arial"/>
          <w:sz w:val="24"/>
          <w:szCs w:val="24"/>
        </w:rPr>
        <w:t xml:space="preserve">: </w:t>
      </w:r>
      <w:r w:rsidR="00F602D3" w:rsidRPr="002A043E">
        <w:rPr>
          <w:rFonts w:ascii="Arial" w:hAnsi="Arial" w:cs="Arial"/>
          <w:sz w:val="24"/>
          <w:szCs w:val="24"/>
        </w:rPr>
        <w:t xml:space="preserve">March </w:t>
      </w:r>
      <w:proofErr w:type="gramStart"/>
      <w:r w:rsidR="00F602D3" w:rsidRPr="002A043E">
        <w:rPr>
          <w:rFonts w:ascii="Arial" w:hAnsi="Arial" w:cs="Arial"/>
          <w:sz w:val="24"/>
          <w:szCs w:val="24"/>
        </w:rPr>
        <w:t>1</w:t>
      </w:r>
      <w:r w:rsidR="000F299C">
        <w:rPr>
          <w:rFonts w:ascii="Arial" w:hAnsi="Arial" w:cs="Arial"/>
          <w:sz w:val="24"/>
          <w:szCs w:val="24"/>
        </w:rPr>
        <w:t>st</w:t>
      </w:r>
      <w:proofErr w:type="gramEnd"/>
      <w:r w:rsidR="00F602D3"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</w:p>
    <w:p w14:paraId="1B23039E" w14:textId="0832381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90D0B6" w14:textId="38534F47" w:rsidR="000B085B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052A00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6F152025" w14:textId="77777777" w:rsidR="000F299C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0F299C" w:rsidRPr="00DE1E9C" w14:paraId="39BD3F7A" w14:textId="77777777" w:rsidTr="006B79C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45E693B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0F299C" w:rsidRPr="00DE1E9C" w14:paraId="75DC64F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C38F20E" w14:textId="77777777" w:rsidR="000F299C" w:rsidRPr="00DE1E9C" w:rsidRDefault="000F299C" w:rsidP="006B7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1FAAC88C" w14:textId="5EC70428" w:rsidR="000F299C" w:rsidRPr="00DE1E9C" w:rsidRDefault="00F54C98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[insert fiscal]</w:t>
            </w:r>
          </w:p>
        </w:tc>
      </w:tr>
      <w:tr w:rsidR="000F299C" w:rsidRPr="00DE1E9C" w14:paraId="7AF412B0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1979B3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E7D2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5E9D6C0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7DDBC2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6451A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2A284D4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453CCD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3A6786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3E7B624A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CE8A50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9CFBF9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1C2F26B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767AC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50686D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3C2393D" w14:textId="77777777" w:rsidR="000F299C" w:rsidRPr="00052A00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14:paraId="18C304C2" w14:textId="77777777" w:rsidR="005A3A83" w:rsidRPr="002A043E" w:rsidRDefault="005A3A83" w:rsidP="006D19F9">
      <w:pPr>
        <w:pStyle w:val="NoSpacing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ED886C1" w14:textId="2BBD50B9" w:rsidR="00245BE9" w:rsidRPr="005A3A83" w:rsidRDefault="00245BE9" w:rsidP="00245BE9">
      <w:pPr>
        <w:pStyle w:val="NoSpacing"/>
        <w:jc w:val="center"/>
        <w:rPr>
          <w:rFonts w:ascii="Arial" w:hAnsi="Arial" w:cs="Arial"/>
          <w:sz w:val="22"/>
        </w:rPr>
      </w:pPr>
    </w:p>
    <w:p w14:paraId="660683CC" w14:textId="22833E25" w:rsidR="00541C7F" w:rsidRPr="005A3A83" w:rsidRDefault="00541C7F" w:rsidP="00541C7F">
      <w:pPr>
        <w:pStyle w:val="NoSpacing"/>
        <w:rPr>
          <w:rFonts w:ascii="Arial" w:hAnsi="Arial" w:cs="Arial"/>
          <w:sz w:val="22"/>
        </w:rPr>
      </w:pPr>
    </w:p>
    <w:p w14:paraId="1E05AE9F" w14:textId="1DF7BE45" w:rsidR="00865AD7" w:rsidRPr="00052A00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052A00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052A00">
        <w:rPr>
          <w:rFonts w:ascii="Arial" w:eastAsia="Times New Roman" w:hAnsi="Arial" w:cs="Arial"/>
          <w:b/>
          <w:bCs/>
          <w:i/>
          <w:sz w:val="32"/>
          <w:szCs w:val="32"/>
        </w:rPr>
        <w:t>Provincial Core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Proposal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="00052A00" w:rsidRPr="00052A00" w14:paraId="392957B0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214397F5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plan on using the Provincial Capacity Funding allocation.  </w:t>
            </w:r>
          </w:p>
        </w:tc>
      </w:tr>
      <w:tr w:rsidR="00052A00" w:rsidRPr="00052A00" w14:paraId="1A236CE2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15D1E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detailed in your explanations.</w:t>
            </w:r>
          </w:p>
        </w:tc>
      </w:tr>
      <w:tr w:rsidR="00052A00" w:rsidRPr="00052A00" w14:paraId="25870AC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14D04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052A00" w:rsidRPr="00052A00" w14:paraId="7959233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8B5967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052A00" w:rsidRPr="00052A00" w14:paraId="5372A615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BA9280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052A00" w:rsidRPr="00052A00" w14:paraId="55BC2AD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05A5D5A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052A00" w:rsidRPr="00052A00" w14:paraId="4996A9AC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EC4A91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4CB1D5AB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03AD" w14:textId="5E4EEC85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1D0849C3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D5EE872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="00052A00" w:rsidRPr="00052A00" w14:paraId="168216E8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028A5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28145DE8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79F5" w14:textId="71052CD1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704FA3BE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30636613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052A00" w:rsidRPr="00052A00" w14:paraId="350F1471" w14:textId="77777777" w:rsidTr="00052A00">
        <w:trPr>
          <w:trHeight w:val="6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A499CB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will provide improvements to centres such as information technology system updates, human resource development, staff training and recruitment, increase cultural </w:t>
            </w:r>
            <w:proofErr w:type="spellStart"/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activites</w:t>
            </w:r>
            <w:proofErr w:type="spellEnd"/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, leveraged economic development, renovations and expanding operations. </w:t>
            </w:r>
          </w:p>
        </w:tc>
      </w:tr>
      <w:tr w:rsidR="00052A00" w:rsidRPr="00052A00" w14:paraId="17DDF1E8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E9010B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the expected final results, accomplishments, improvements, expansions and developments to new or existing programs and or to the centre overall. </w:t>
            </w:r>
          </w:p>
        </w:tc>
      </w:tr>
      <w:tr w:rsidR="00052A00" w:rsidRPr="00052A00" w14:paraId="712F9664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896185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0586A877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78A8" w14:textId="2E87DC9F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</w:tbl>
    <w:p w14:paraId="444B16D6" w14:textId="77777777" w:rsidR="000D163B" w:rsidRPr="002A043E" w:rsidRDefault="000D163B" w:rsidP="00052A00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5486DD72" w14:textId="77777777" w:rsidR="000D163B" w:rsidRPr="002A043E" w:rsidRDefault="000D163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2AB421F" w14:textId="477404CE" w:rsidR="00342B9F" w:rsidRPr="002A043E" w:rsidRDefault="00342B9F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8E922EF" w14:textId="2F1FED7F" w:rsidR="00922079" w:rsidRPr="002A043E" w:rsidRDefault="00922079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3A0A134" w14:textId="3709FFBD" w:rsidR="000D163B" w:rsidRDefault="000D163B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3. Budget</w:t>
      </w:r>
    </w:p>
    <w:p w14:paraId="15A4BAF9" w14:textId="77777777" w:rsidR="00832D82" w:rsidRDefault="00832D82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tbl>
      <w:tblPr>
        <w:tblW w:w="10371" w:type="dxa"/>
        <w:tblLook w:val="04A0" w:firstRow="1" w:lastRow="0" w:firstColumn="1" w:lastColumn="0" w:noHBand="0" w:noVBand="1"/>
      </w:tblPr>
      <w:tblGrid>
        <w:gridCol w:w="5520"/>
        <w:gridCol w:w="1540"/>
        <w:gridCol w:w="1631"/>
        <w:gridCol w:w="1680"/>
      </w:tblGrid>
      <w:tr w:rsidR="000F299C" w:rsidRPr="000F299C" w14:paraId="208BB599" w14:textId="77777777" w:rsidTr="000F299C">
        <w:trPr>
          <w:trHeight w:val="31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F1F5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Insert FC Name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25F5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F72E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A08D97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9C949D4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282B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Provincial Capacity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DF2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5F5F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CEA764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7720998E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22C6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E0B7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B8A5D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E57BDFF" w14:textId="44600C1F" w:rsidR="000F299C" w:rsidRPr="000F299C" w:rsidRDefault="00F54C98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[insert fiscal]</w:t>
            </w:r>
          </w:p>
        </w:tc>
      </w:tr>
      <w:tr w:rsidR="000F299C" w:rsidRPr="000F299C" w14:paraId="3F9DECCE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FC61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F0A3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5548B49A" w14:textId="6B6DB114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61456E1B" w14:textId="61E00D5E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0F299C" w:rsidRPr="000F299C" w14:paraId="641C0F42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2835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6492D" w14:textId="544FE1FA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1F447" w14:textId="62FAA5EA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593512B8" w14:textId="18F3C953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0F299C" w:rsidRPr="000F299C" w14:paraId="715F9254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23E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11B6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58786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Budget: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EDD0D9A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338859B9" w14:textId="77777777" w:rsidTr="000F299C">
        <w:trPr>
          <w:trHeight w:val="6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A7D81F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BF0F99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6A4DE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E9F5D3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Approved PC Budget</w:t>
            </w:r>
          </w:p>
        </w:tc>
      </w:tr>
      <w:tr w:rsidR="000F299C" w:rsidRPr="000F299C" w14:paraId="74322652" w14:textId="77777777" w:rsidTr="000F299C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E6DF4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10952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37351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FC7C1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6009F1D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50410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Please list position title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99F6C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$/Hour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5C243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Hrs/Week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0A378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06E4B0A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56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59E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9D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4411D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2C78124A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C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FA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B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1A2E8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D8EB1F0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6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4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3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C39DE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951F253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D356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Employee Benefits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069B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6596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0C8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AC88BC9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CA10C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Salary &amp; Benefits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F265B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357CB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FD7042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4504064B" w14:textId="77777777" w:rsidTr="000F299C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A788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3A8762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68B9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A264D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3B259D4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231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Fees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E6FE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7BB3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E740E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BB8DA3D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2CE76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Honoraria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6BFB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08F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96153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1FDD7B1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99284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 &amp; Development (of staff/board, not clients)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B2EF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6A22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F6E6B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8FE5F94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4879A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F685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28A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817F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C149BE6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5951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Facilities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59BE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49B84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2EE50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33AE737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DB16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Capital Renovations &amp; repairs (up to $15,000)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B972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2B22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5A17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7EE262C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C4F13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66825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3997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2BA34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12EB11AD" w14:textId="77777777" w:rsidTr="000F299C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63B323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8012A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FD6287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35DA4DE5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68F1714C" w14:textId="77777777" w:rsidR="000F299C" w:rsidRPr="00052A00" w:rsidRDefault="000F299C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E059AEA" w14:textId="77777777" w:rsidR="00B04D5A" w:rsidRPr="002A043E" w:rsidRDefault="00B04D5A" w:rsidP="00B04D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en"/>
        </w:rPr>
      </w:pPr>
    </w:p>
    <w:p w14:paraId="524D7270" w14:textId="5C1E2E0A" w:rsidR="00B04D5A" w:rsidRPr="00052A00" w:rsidRDefault="00052A00" w:rsidP="00052A00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lang w:val="en"/>
        </w:rPr>
      </w:pPr>
      <w:r w:rsidRPr="00052A00">
        <w:rPr>
          <w:rFonts w:ascii="Arial" w:hAnsi="Arial" w:cs="Arial"/>
          <w:sz w:val="22"/>
          <w:lang w:val="en"/>
        </w:rPr>
        <w:t>*The above budget is for application purposes only</w:t>
      </w:r>
      <w:r>
        <w:rPr>
          <w:rFonts w:ascii="Arial" w:hAnsi="Arial" w:cs="Arial"/>
          <w:sz w:val="22"/>
          <w:lang w:val="en"/>
        </w:rPr>
        <w:t xml:space="preserve">. Actual approved budget may differ from the above table. </w:t>
      </w:r>
      <w:r w:rsidRPr="00052A00">
        <w:rPr>
          <w:rFonts w:ascii="Arial" w:hAnsi="Arial" w:cs="Arial"/>
          <w:sz w:val="22"/>
          <w:lang w:val="en"/>
        </w:rPr>
        <w:t xml:space="preserve"> </w:t>
      </w:r>
    </w:p>
    <w:p w14:paraId="6916B24E" w14:textId="759990B1" w:rsidR="002A043E" w:rsidRDefault="002A043E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F50BC0E" w14:textId="69EA0B6E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52C57BB0" w14:textId="77777777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466CAC1A" w14:textId="77777777" w:rsidR="002A043E" w:rsidRDefault="002A043E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7A68EA69" w14:textId="7580FA0C" w:rsidR="002E124A" w:rsidRPr="00052A00" w:rsidRDefault="00C804A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4</w:t>
      </w:r>
      <w:r w:rsidR="00D3040C" w:rsidRPr="00052A00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052A00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2A043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26127AA8" w14:textId="2F362BF7" w:rsidR="00D3040C" w:rsidRPr="002A043E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2A043E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2A043E">
        <w:rPr>
          <w:rFonts w:ascii="Arial" w:hAnsi="Arial" w:cs="Arial"/>
          <w:bCs/>
          <w:sz w:val="24"/>
          <w:szCs w:val="24"/>
        </w:rPr>
        <w:t xml:space="preserve">I affirm that the information in this funding application is accurate, and complete. I agree to submit an annual audited financial statement that will show </w:t>
      </w:r>
      <w:r w:rsidR="00922079" w:rsidRPr="002A043E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2A043E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:rsidRPr="002A043E" w14:paraId="63734F81" w14:textId="77777777" w:rsidTr="00B779C9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2A043E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2A043E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2A043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2A043E" w14:paraId="2EF6EFEA" w14:textId="77777777" w:rsidTr="00EB3EF4">
        <w:tc>
          <w:tcPr>
            <w:tcW w:w="2546" w:type="dxa"/>
          </w:tcPr>
          <w:p w14:paraId="0AF9AA6D" w14:textId="24C4E923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03D45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  <w:p w14:paraId="66F56C20" w14:textId="3F4F0DC6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00974032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14:paraId="0B3CE062" w14:textId="77777777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1FF95" w14:textId="7AEDAE19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040C" w:rsidRPr="002A043E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1E9212A6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  <w:p w14:paraId="42C67430" w14:textId="0ED1B825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340472F" w14:textId="791056D4" w:rsidR="005040CD" w:rsidRPr="005A3A83" w:rsidRDefault="005040CD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2DFEEFE" w14:textId="2E123D22" w:rsidR="004839DC" w:rsidRDefault="004839DC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CBFFD26" w14:textId="7912825E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562036CD" w14:textId="1A825947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15A7C260" w14:textId="6107FCEA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A7E98A5" w14:textId="286DB434" w:rsidR="00F54C98" w:rsidRDefault="00F54C98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71EC026E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1C528C6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AF594BB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59C31736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3956F247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2F9A4C85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5229817D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09F704A5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31178B13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61D7EC12" w14:textId="77777777" w:rsidR="00F54C98" w:rsidRPr="00F54C98" w:rsidRDefault="00F54C98" w:rsidP="00F54C98">
      <w:pPr>
        <w:rPr>
          <w:rFonts w:ascii="Arial" w:hAnsi="Arial" w:cs="Arial"/>
          <w:sz w:val="22"/>
        </w:rPr>
      </w:pPr>
    </w:p>
    <w:p w14:paraId="13A6EAC3" w14:textId="6FEC1C9D" w:rsidR="00F54C98" w:rsidRDefault="00F54C98" w:rsidP="00F54C98">
      <w:pPr>
        <w:rPr>
          <w:rFonts w:ascii="Arial" w:hAnsi="Arial" w:cs="Arial"/>
          <w:sz w:val="22"/>
        </w:rPr>
      </w:pPr>
    </w:p>
    <w:p w14:paraId="5012950A" w14:textId="77777777" w:rsidR="00F54C98" w:rsidRPr="00F54C98" w:rsidRDefault="00F54C98" w:rsidP="00F54C98">
      <w:pPr>
        <w:jc w:val="center"/>
        <w:rPr>
          <w:rFonts w:ascii="Arial" w:hAnsi="Arial" w:cs="Arial"/>
          <w:sz w:val="22"/>
        </w:rPr>
      </w:pPr>
    </w:p>
    <w:sectPr w:rsidR="00F54C98" w:rsidRPr="00F54C98" w:rsidSect="00F54C98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E082" w14:textId="77777777" w:rsidR="00396975" w:rsidRDefault="00396975" w:rsidP="005414B2">
      <w:pPr>
        <w:spacing w:after="0" w:line="240" w:lineRule="auto"/>
      </w:pPr>
      <w:r>
        <w:separator/>
      </w:r>
    </w:p>
  </w:endnote>
  <w:endnote w:type="continuationSeparator" w:id="0">
    <w:p w14:paraId="7C08CAEE" w14:textId="77777777" w:rsidR="00396975" w:rsidRDefault="0039697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52C3" w14:textId="77777777" w:rsidR="00F54C98" w:rsidRDefault="00F54C98" w:rsidP="00F54C98">
    <w:pPr>
      <w:spacing w:after="0" w:line="240" w:lineRule="auto"/>
      <w:ind w:left="144"/>
      <w:rPr>
        <w:rFonts w:ascii="Arial" w:hAnsi="Arial" w:cs="Arial"/>
      </w:rPr>
    </w:pPr>
  </w:p>
  <w:p w14:paraId="4F77DE40" w14:textId="77777777" w:rsidR="00F54C98" w:rsidRDefault="00F54C98" w:rsidP="00F54C98">
    <w:pPr>
      <w:tabs>
        <w:tab w:val="left" w:pos="3345"/>
      </w:tabs>
      <w:spacing w:after="0" w:line="240" w:lineRule="auto"/>
      <w:jc w:val="center"/>
      <w:rPr>
        <w:rFonts w:ascii="Arial" w:hAnsi="Arial" w:cs="Arial"/>
        <w:szCs w:val="20"/>
      </w:rPr>
    </w:pPr>
    <w:r w:rsidRPr="00FA7867">
      <w:rPr>
        <w:rFonts w:ascii="Arial" w:hAnsi="Arial" w:cs="Arial"/>
        <w:szCs w:val="20"/>
      </w:rPr>
      <w:t>“We gratefully acknowledge the financial support of the Province Of British Columbia</w:t>
    </w:r>
  </w:p>
  <w:p w14:paraId="504DFE7F" w14:textId="706977A3" w:rsidR="00F54C98" w:rsidRDefault="00F54C98" w:rsidP="00F54C98">
    <w:pPr>
      <w:tabs>
        <w:tab w:val="left" w:pos="3345"/>
      </w:tabs>
      <w:spacing w:after="0" w:line="240" w:lineRule="auto"/>
      <w:jc w:val="center"/>
      <w:rPr>
        <w:rFonts w:ascii="Arial" w:hAnsi="Arial" w:cs="Arial"/>
      </w:rPr>
    </w:pPr>
    <w:r w:rsidRPr="00FA7867">
      <w:rPr>
        <w:rFonts w:ascii="Arial" w:hAnsi="Arial" w:cs="Arial"/>
        <w:szCs w:val="20"/>
      </w:rPr>
      <w:t xml:space="preserve"> </w:t>
    </w:r>
    <w:proofErr w:type="gramStart"/>
    <w:r w:rsidRPr="00FA7867">
      <w:rPr>
        <w:rFonts w:ascii="Arial" w:hAnsi="Arial" w:cs="Arial"/>
        <w:szCs w:val="20"/>
      </w:rPr>
      <w:t>through</w:t>
    </w:r>
    <w:proofErr w:type="gramEnd"/>
    <w:r w:rsidRPr="00FA7867">
      <w:rPr>
        <w:rFonts w:ascii="Arial" w:hAnsi="Arial" w:cs="Arial"/>
        <w:szCs w:val="20"/>
      </w:rPr>
      <w:t xml:space="preserve"> the Ministry of Indigenous Relations and Reconciliation”.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154390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1DEC4A1F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156529">
          <w:rPr>
            <w:rFonts w:ascii="Cambria" w:hAnsi="Cambria"/>
            <w:noProof/>
          </w:rPr>
          <w:t>4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B659" w14:textId="77777777" w:rsidR="00396975" w:rsidRDefault="00396975" w:rsidP="005414B2">
      <w:pPr>
        <w:spacing w:after="0" w:line="240" w:lineRule="auto"/>
      </w:pPr>
      <w:r>
        <w:separator/>
      </w:r>
    </w:p>
  </w:footnote>
  <w:footnote w:type="continuationSeparator" w:id="0">
    <w:p w14:paraId="4B7911D2" w14:textId="77777777" w:rsidR="00396975" w:rsidRDefault="0039697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561"/>
    <w:multiLevelType w:val="hybridMultilevel"/>
    <w:tmpl w:val="2AA0A882"/>
    <w:lvl w:ilvl="0" w:tplc="95BA95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C28D2"/>
    <w:multiLevelType w:val="hybridMultilevel"/>
    <w:tmpl w:val="6458E648"/>
    <w:lvl w:ilvl="0" w:tplc="AF8E5B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7"/>
  </w:num>
  <w:num w:numId="16">
    <w:abstractNumId w:val="45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52A00"/>
    <w:rsid w:val="000706B7"/>
    <w:rsid w:val="00073962"/>
    <w:rsid w:val="000771D4"/>
    <w:rsid w:val="00077717"/>
    <w:rsid w:val="00077D71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163B"/>
    <w:rsid w:val="000D7E5A"/>
    <w:rsid w:val="000F299C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56529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6D69"/>
    <w:rsid w:val="002741D6"/>
    <w:rsid w:val="0027632A"/>
    <w:rsid w:val="0028369E"/>
    <w:rsid w:val="00290207"/>
    <w:rsid w:val="002911DB"/>
    <w:rsid w:val="00297701"/>
    <w:rsid w:val="002A043E"/>
    <w:rsid w:val="002C2DF6"/>
    <w:rsid w:val="002C7B91"/>
    <w:rsid w:val="002D0331"/>
    <w:rsid w:val="002D4DCD"/>
    <w:rsid w:val="002E124A"/>
    <w:rsid w:val="002F1EC9"/>
    <w:rsid w:val="002F4983"/>
    <w:rsid w:val="002F54BA"/>
    <w:rsid w:val="002F6C2C"/>
    <w:rsid w:val="002F6D76"/>
    <w:rsid w:val="00300B4F"/>
    <w:rsid w:val="0032111D"/>
    <w:rsid w:val="00326FD7"/>
    <w:rsid w:val="00327789"/>
    <w:rsid w:val="0032782D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96975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3F5A4C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0112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807"/>
    <w:rsid w:val="00555CAD"/>
    <w:rsid w:val="00557D6E"/>
    <w:rsid w:val="00560A41"/>
    <w:rsid w:val="00560B56"/>
    <w:rsid w:val="005632C5"/>
    <w:rsid w:val="005719A5"/>
    <w:rsid w:val="00572521"/>
    <w:rsid w:val="00572DCD"/>
    <w:rsid w:val="00582135"/>
    <w:rsid w:val="00584DBB"/>
    <w:rsid w:val="0059158B"/>
    <w:rsid w:val="00597B37"/>
    <w:rsid w:val="005A3A83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3412"/>
    <w:rsid w:val="00685C0B"/>
    <w:rsid w:val="00695C6F"/>
    <w:rsid w:val="00696592"/>
    <w:rsid w:val="00697130"/>
    <w:rsid w:val="00697B1C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0315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1F07"/>
    <w:rsid w:val="007D449C"/>
    <w:rsid w:val="007D48D4"/>
    <w:rsid w:val="007E62A6"/>
    <w:rsid w:val="007E6A0E"/>
    <w:rsid w:val="007F0A6A"/>
    <w:rsid w:val="007F72EF"/>
    <w:rsid w:val="00802741"/>
    <w:rsid w:val="00812BCB"/>
    <w:rsid w:val="0082521C"/>
    <w:rsid w:val="00826D63"/>
    <w:rsid w:val="008270D2"/>
    <w:rsid w:val="008305C3"/>
    <w:rsid w:val="00832D82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1C41"/>
    <w:rsid w:val="00A1244E"/>
    <w:rsid w:val="00A163D5"/>
    <w:rsid w:val="00A176F0"/>
    <w:rsid w:val="00A23C5E"/>
    <w:rsid w:val="00A350C1"/>
    <w:rsid w:val="00A42F19"/>
    <w:rsid w:val="00A50463"/>
    <w:rsid w:val="00A537F5"/>
    <w:rsid w:val="00A6179B"/>
    <w:rsid w:val="00A66B20"/>
    <w:rsid w:val="00A6754B"/>
    <w:rsid w:val="00A704BA"/>
    <w:rsid w:val="00A70E07"/>
    <w:rsid w:val="00A72247"/>
    <w:rsid w:val="00A830D1"/>
    <w:rsid w:val="00A9113C"/>
    <w:rsid w:val="00A916D4"/>
    <w:rsid w:val="00A9450C"/>
    <w:rsid w:val="00AB1333"/>
    <w:rsid w:val="00AB5E01"/>
    <w:rsid w:val="00AC63DF"/>
    <w:rsid w:val="00AD14D0"/>
    <w:rsid w:val="00AD1D62"/>
    <w:rsid w:val="00AE5031"/>
    <w:rsid w:val="00AE75EE"/>
    <w:rsid w:val="00AF1173"/>
    <w:rsid w:val="00AF2B9A"/>
    <w:rsid w:val="00AF306C"/>
    <w:rsid w:val="00B024D8"/>
    <w:rsid w:val="00B03821"/>
    <w:rsid w:val="00B04D5A"/>
    <w:rsid w:val="00B0758D"/>
    <w:rsid w:val="00B143AE"/>
    <w:rsid w:val="00B22D2A"/>
    <w:rsid w:val="00B231D8"/>
    <w:rsid w:val="00B23453"/>
    <w:rsid w:val="00B2491C"/>
    <w:rsid w:val="00B26B5C"/>
    <w:rsid w:val="00B31564"/>
    <w:rsid w:val="00B3387D"/>
    <w:rsid w:val="00B56A9D"/>
    <w:rsid w:val="00B67CB2"/>
    <w:rsid w:val="00B70FF6"/>
    <w:rsid w:val="00B77474"/>
    <w:rsid w:val="00B779C9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3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B06CF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227A"/>
    <w:rsid w:val="00DD3609"/>
    <w:rsid w:val="00DE3289"/>
    <w:rsid w:val="00DE49A2"/>
    <w:rsid w:val="00DE6321"/>
    <w:rsid w:val="00DF0292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861AC"/>
    <w:rsid w:val="00E97B3D"/>
    <w:rsid w:val="00EA19C5"/>
    <w:rsid w:val="00EA2BC3"/>
    <w:rsid w:val="00EA3D8F"/>
    <w:rsid w:val="00EB1F13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C98"/>
    <w:rsid w:val="00F54E3A"/>
    <w:rsid w:val="00F602D3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BED47-0862-42E0-A23E-C8D976EA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0A869-A2E3-4C66-A24C-B059AE57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Reporting</cp:lastModifiedBy>
  <cp:revision>17</cp:revision>
  <cp:lastPrinted>2018-02-27T22:35:00Z</cp:lastPrinted>
  <dcterms:created xsi:type="dcterms:W3CDTF">2019-08-28T19:33:00Z</dcterms:created>
  <dcterms:modified xsi:type="dcterms:W3CDTF">2020-07-24T17:53:00Z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